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バックアップ・リストア手順書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対応する★3の評価基準：4-3-4-1、4-3-4-2、4-3-4-3（「★3・★4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文書名</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【文書名】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制定日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最終改定日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管理部署</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【部署名】</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1. バックアップ計画</w:t>
      </w:r>
    </w:p>
    <w:p>
      <w:pPr>
        <w:spacing w:after="120" w:line="320"/>
      </w:pPr>
      <w:r>
        <w:rPr>
          <w:rFonts w:ascii="Arial" w:cs="Arial" w:eastAsia="Yu Gothic" w:hAnsi="Arial"/>
          <w:sz w:val="21"/>
          <w:szCs w:val="21"/>
        </w:rPr>
        <w:t xml:space="preserve">バックアップの取得対象、取得頻度および保管期間を次のとおり定めます。重要な機密情報は、通常のバックアップに加えて遠隔地にもバックアップします。（4-3-4-1、4-3-4-2）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1100"/>
        <w:gridCol w:w="1300"/>
        <w:gridCol w:w="1500"/>
        <w:gridCol w:w="1100"/>
        <w:gridCol w:w="1438"/>
      </w:tblGrid>
      <w:tr>
        <w:trPr>
          <w:tblHeader/>
        </w:trPr>
        <w:tc>
          <w:tcPr>
            <w:tcW w:type="dxa" w:w="17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対象</w:t>
            </w:r>
          </w:p>
        </w:tc>
        <w:tc>
          <w:tcPr>
            <w:tcW w:type="dxa" w:w="1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取得方法</w:t>
            </w:r>
          </w:p>
        </w:tc>
        <w:tc>
          <w:tcPr>
            <w:tcW w:type="dxa" w:w="11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頻度</w:t>
            </w:r>
          </w:p>
        </w:tc>
        <w:tc>
          <w:tcPr>
            <w:tcW w:type="dxa" w:w="13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保管先</w:t>
            </w:r>
          </w:p>
        </w:tc>
        <w:tc>
          <w:tcPr>
            <w:tcW w:type="dxa" w:w="1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遠隔地</w:t>
            </w:r>
          </w:p>
        </w:tc>
        <w:tc>
          <w:tcPr>
            <w:tcW w:type="dxa" w:w="11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保管期間</w:t>
            </w:r>
          </w:p>
        </w:tc>
        <w:tc>
          <w:tcPr>
            <w:tcW w:type="dxa" w:w="14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担当</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（記入例）ファイルサーバ</w:t>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NASへ自動</w:t>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毎日 22時</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社内NAS</w:t>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クラウドへ週1</w:t>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30世代</w:t>
            </w:r>
          </w:p>
        </w:tc>
        <w:tc>
          <w:tcPr>
            <w:tcW w:type="dxa" w:w="14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総務 ○○</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（記入例）会計データ</w:t>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クラウドサービスの自動バックアップ</w:t>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毎日</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サービス側</w:t>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サービス側（別リージョン）【要確認】</w:t>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7年</w:t>
            </w:r>
          </w:p>
        </w:tc>
        <w:tc>
          <w:tcPr>
            <w:tcW w:type="dxa" w:w="14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経理 ○○</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4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1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4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spacing w:after="120" w:line="320"/>
      </w:pPr>
      <w:r>
        <w:rPr>
          <w:rFonts w:ascii="Arial" w:cs="Arial" w:eastAsia="Yu Gothic" w:hAnsi="Arial"/>
          <w:sz w:val="21"/>
          <w:szCs w:val="21"/>
        </w:rPr>
        <w:t xml:space="preserve">補足：ランサムウェアに備えて、バックアップの少なくとも1つは、普段の業務ネットワークから切り離された場所（オフラインまたは書き換えできない保存先）に置くことを推奨します。</w:t>
      </w:r>
    </w:p>
    <w:p>
      <w:pPr>
        <w:pStyle w:val="Heading1"/>
        <w:pBdr>
          <w:bottom w:val="single" w:color="0F5F6E" w:sz="6" w:space="2"/>
        </w:pBdr>
        <w:spacing w:after="140" w:before="280"/>
      </w:pPr>
      <w:r>
        <w:rPr>
          <w:rFonts w:ascii="Arial" w:cs="Arial" w:eastAsia="Yu Gothic" w:hAnsi="Arial"/>
          <w:b/>
          <w:bCs/>
          <w:color w:val="1F3A44"/>
          <w:sz w:val="26"/>
          <w:szCs w:val="26"/>
        </w:rPr>
        <w:t xml:space="preserve">2. リストア手順（対象ごとに作成）</w:t>
      </w:r>
    </w:p>
    <w:p>
      <w:pPr>
        <w:spacing w:after="120" w:line="320"/>
      </w:pPr>
      <w:r>
        <w:rPr>
          <w:rFonts w:ascii="Arial" w:cs="Arial" w:eastAsia="Yu Gothic" w:hAnsi="Arial"/>
          <w:sz w:val="21"/>
          <w:szCs w:val="21"/>
        </w:rPr>
        <w:t xml:space="preserve">バックアップ対象ごとに、次の様式でリストア（復元）手順を作成します。（4-3-4-3）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対象</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【例：ファイルサーバ】</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手順書の作成者・作成日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【氏名】／【YYYY/MM/DD】</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リストアを判断する人</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事前に必要なもの</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【例：管理者アカウント、NASの管理画面URL、復元先の空き容量】</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作業時間の目安</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【例：1TBあたり約○時間】</w:t>
            </w:r>
          </w:p>
        </w:tc>
      </w:tr>
    </w:tbl>
    <w:p>
      <w:pPr>
        <w:spacing w:after="120"/>
      </w:pPr>
    </w:p>
    <w:p>
      <w:pPr>
        <w:pStyle w:val="ListParagraph"/>
        <w:numPr>
          <w:ilvl w:val="0"/>
          <w:numId w:val="2"/>
        </w:numPr>
        <w:spacing w:after="120" w:line="320"/>
      </w:pPr>
      <w:r>
        <w:rPr>
          <w:rFonts w:ascii="Arial" w:cs="Arial" w:eastAsia="Yu Gothic" w:hAnsi="Arial"/>
          <w:sz w:val="21"/>
          <w:szCs w:val="21"/>
        </w:rPr>
        <w:t xml:space="preserve">影響範囲を確認する（どのフォルダ・データを、いつの時点に戻すか）</w:t>
      </w:r>
    </w:p>
    <w:p>
      <w:pPr>
        <w:pStyle w:val="ListParagraph"/>
        <w:numPr>
          <w:ilvl w:val="0"/>
          <w:numId w:val="2"/>
        </w:numPr>
        <w:spacing w:after="120" w:line="320"/>
      </w:pPr>
      <w:r>
        <w:rPr>
          <w:rFonts w:ascii="Arial" w:cs="Arial" w:eastAsia="Yu Gothic" w:hAnsi="Arial"/>
          <w:sz w:val="21"/>
          <w:szCs w:val="21"/>
        </w:rPr>
        <w:t xml:space="preserve">復元先を決める（元の場所に上書きするか、別の場所に復元するか）</w:t>
      </w:r>
    </w:p>
    <w:p>
      <w:pPr>
        <w:pStyle w:val="ListParagraph"/>
        <w:numPr>
          <w:ilvl w:val="0"/>
          <w:numId w:val="2"/>
        </w:numPr>
        <w:spacing w:after="120" w:line="320"/>
      </w:pPr>
      <w:r>
        <w:rPr>
          <w:rFonts w:ascii="Arial" w:cs="Arial" w:eastAsia="Yu Gothic" w:hAnsi="Arial"/>
          <w:sz w:val="21"/>
          <w:szCs w:val="21"/>
        </w:rPr>
        <w:t xml:space="preserve">【バックアップ製品・サービス名】の管理画面にログインする</w:t>
      </w:r>
    </w:p>
    <w:p>
      <w:pPr>
        <w:pStyle w:val="ListParagraph"/>
        <w:numPr>
          <w:ilvl w:val="0"/>
          <w:numId w:val="2"/>
        </w:numPr>
        <w:spacing w:after="120" w:line="320"/>
      </w:pPr>
      <w:r>
        <w:rPr>
          <w:rFonts w:ascii="Arial" w:cs="Arial" w:eastAsia="Yu Gothic" w:hAnsi="Arial"/>
          <w:sz w:val="21"/>
          <w:szCs w:val="21"/>
        </w:rPr>
        <w:t xml:space="preserve">復元する世代（日時）を選び、復元を実行する</w:t>
      </w:r>
    </w:p>
    <w:p>
      <w:pPr>
        <w:pStyle w:val="ListParagraph"/>
        <w:numPr>
          <w:ilvl w:val="0"/>
          <w:numId w:val="2"/>
        </w:numPr>
        <w:spacing w:after="120" w:line="320"/>
      </w:pPr>
      <w:r>
        <w:rPr>
          <w:rFonts w:ascii="Arial" w:cs="Arial" w:eastAsia="Yu Gothic" w:hAnsi="Arial"/>
          <w:sz w:val="21"/>
          <w:szCs w:val="21"/>
        </w:rPr>
        <w:t xml:space="preserve">復元したデータを開いて、内容が正しいことを確認する</w:t>
      </w:r>
    </w:p>
    <w:p>
      <w:pPr>
        <w:pStyle w:val="ListParagraph"/>
        <w:numPr>
          <w:ilvl w:val="0"/>
          <w:numId w:val="2"/>
        </w:numPr>
        <w:spacing w:after="120" w:line="320"/>
      </w:pPr>
      <w:r>
        <w:rPr>
          <w:rFonts w:ascii="Arial" w:cs="Arial" w:eastAsia="Yu Gothic" w:hAnsi="Arial"/>
          <w:sz w:val="21"/>
          <w:szCs w:val="21"/>
        </w:rPr>
        <w:t xml:space="preserve">作業結果を下の「リストア実施・テスト記録」に記録する</w:t>
      </w:r>
    </w:p>
    <w:p>
      <w:pPr>
        <w:pStyle w:val="Heading1"/>
        <w:pBdr>
          <w:bottom w:val="single" w:color="0F5F6E" w:sz="6" w:space="2"/>
        </w:pBdr>
        <w:spacing w:after="140" w:before="280"/>
      </w:pPr>
      <w:r>
        <w:rPr>
          <w:rFonts w:ascii="Arial" w:cs="Arial" w:eastAsia="Yu Gothic" w:hAnsi="Arial"/>
          <w:b/>
          <w:bCs/>
          <w:color w:val="1F3A44"/>
          <w:sz w:val="26"/>
          <w:szCs w:val="26"/>
        </w:rPr>
        <w:t xml:space="preserve">3. リストア実施・テスト記録</w:t>
      </w:r>
    </w:p>
    <w:p>
      <w:pPr>
        <w:spacing w:after="120" w:line="320"/>
      </w:pPr>
      <w:r>
        <w:rPr>
          <w:rFonts w:ascii="Arial" w:cs="Arial" w:eastAsia="Yu Gothic" w:hAnsi="Arial"/>
          <w:sz w:val="21"/>
          <w:szCs w:val="21"/>
        </w:rPr>
        <w:t xml:space="preserve">実際にリストアしたとき、またはリストアのテストをしたときに記録します。年1回以上のテストを推奨します。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1700"/>
        <w:gridCol w:w="1700"/>
        <w:gridCol w:w="1238"/>
        <w:gridCol w:w="1500"/>
      </w:tblGrid>
      <w:tr>
        <w:trPr>
          <w:tblHeader/>
        </w:trPr>
        <w:tc>
          <w:tcPr>
            <w:tcW w:type="dxa" w:w="1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実施日</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対象</w:t>
            </w:r>
          </w:p>
        </w:tc>
        <w:tc>
          <w:tcPr>
            <w:tcW w:type="dxa" w:w="17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種別</w:t>
            </w:r>
          </w:p>
        </w:tc>
        <w:tc>
          <w:tcPr>
            <w:tcW w:type="dxa" w:w="17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結果</w:t>
            </w:r>
          </w:p>
        </w:tc>
        <w:tc>
          <w:tcPr>
            <w:tcW w:type="dxa" w:w="12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所要時間</w:t>
            </w:r>
          </w:p>
        </w:tc>
        <w:tc>
          <w:tcPr>
            <w:tcW w:type="dxa" w:w="1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実施者</w:t>
            </w:r>
          </w:p>
        </w:tc>
      </w:tr>
      <w:tr>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□テスト　□実施</w:t>
            </w:r>
          </w:p>
        </w:tc>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□成功　□失敗</w:t>
            </w:r>
          </w:p>
        </w:tc>
        <w:tc>
          <w:tcPr>
            <w:tcW w:type="dxa" w:w="1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□テスト　□実施</w:t>
            </w:r>
          </w:p>
        </w:tc>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□成功　□失敗</w:t>
            </w:r>
          </w:p>
        </w:tc>
        <w:tc>
          <w:tcPr>
            <w:tcW w:type="dxa" w:w="1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 w:numId="2">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scs-08-backup-restore.docx</dc:title>
  <dc:creator>にわとり頭ブログ</dc:creator>
  <cp:lastModifiedBy>Un-named</cp:lastModifiedBy>
  <cp:revision>1</cp:revision>
  <dcterms:created xsi:type="dcterms:W3CDTF">2026-10-24T05:52:42.039Z</dcterms:created>
  <dcterms:modified xsi:type="dcterms:W3CDTF">2026-10-24T05:52:42.039Z</dcterms:modified>
</cp:coreProperties>
</file>

<file path=docProps/custom.xml><?xml version="1.0" encoding="utf-8"?>
<Properties xmlns="http://schemas.openxmlformats.org/officeDocument/2006/custom-properties" xmlns:vt="http://schemas.openxmlformats.org/officeDocument/2006/docPropsVTypes"/>
</file>